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52" w:rsidRPr="008D19B1" w:rsidRDefault="005D4584" w:rsidP="00641578">
      <w:pPr>
        <w:jc w:val="center"/>
        <w:rPr>
          <w:sz w:val="28"/>
        </w:rPr>
      </w:pPr>
      <w:r w:rsidRPr="008D19B1">
        <w:rPr>
          <w:sz w:val="28"/>
        </w:rPr>
        <w:t>A Great Future for</w:t>
      </w:r>
      <w:r w:rsidR="00641578" w:rsidRPr="008D19B1">
        <w:rPr>
          <w:sz w:val="28"/>
        </w:rPr>
        <w:t xml:space="preserve"> Great Young Women</w:t>
      </w:r>
    </w:p>
    <w:p w:rsidR="00641578" w:rsidRPr="008D19B1" w:rsidRDefault="00641578" w:rsidP="00641578">
      <w:pPr>
        <w:jc w:val="center"/>
        <w:rPr>
          <w:sz w:val="20"/>
        </w:rPr>
      </w:pPr>
      <w:r w:rsidRPr="008D19B1">
        <w:rPr>
          <w:sz w:val="20"/>
        </w:rPr>
        <w:t>By: Gloria Baroi, Photography</w:t>
      </w:r>
    </w:p>
    <w:p w:rsidR="00641578" w:rsidRDefault="00641578" w:rsidP="00641578">
      <w:pPr>
        <w:ind w:firstLine="720"/>
      </w:pPr>
      <w:r>
        <w:t xml:space="preserve">Everybody knows that a time comes when children start becoming older children </w:t>
      </w:r>
      <w:r w:rsidR="008D19B1">
        <w:t xml:space="preserve">and </w:t>
      </w:r>
      <w:r>
        <w:t xml:space="preserve">then </w:t>
      </w:r>
      <w:r w:rsidR="008D19B1">
        <w:t xml:space="preserve">transition on to </w:t>
      </w:r>
      <w:r>
        <w:t>young adults. Along the way we go through school as a way to help ourselves gain knowledge and experience that will be crucial to the world outside our own. As a way to prepare 8</w:t>
      </w:r>
      <w:r w:rsidRPr="00641578">
        <w:rPr>
          <w:vertAlign w:val="superscript"/>
        </w:rPr>
        <w:t>th</w:t>
      </w:r>
      <w:r>
        <w:t xml:space="preserve"> grade girls in their journey of life, the </w:t>
      </w:r>
      <w:r w:rsidR="008C2D43">
        <w:t>Redlands b</w:t>
      </w:r>
      <w:r w:rsidR="005D4584">
        <w:t xml:space="preserve">ranch of </w:t>
      </w:r>
      <w:r w:rsidR="008C2D43">
        <w:t xml:space="preserve">the </w:t>
      </w:r>
      <w:r>
        <w:t>American Association of University Women</w:t>
      </w:r>
      <w:r w:rsidR="005D4584">
        <w:t xml:space="preserve"> invited six hundred girls to attend the STEM Conference at the University of Redlands on February 25</w:t>
      </w:r>
      <w:r w:rsidR="005D4584" w:rsidRPr="005D4584">
        <w:rPr>
          <w:vertAlign w:val="superscript"/>
        </w:rPr>
        <w:t>th</w:t>
      </w:r>
      <w:r w:rsidR="005D4584">
        <w:t>.</w:t>
      </w:r>
    </w:p>
    <w:p w:rsidR="005D4584" w:rsidRDefault="008C2D43" w:rsidP="00641578">
      <w:pPr>
        <w:ind w:firstLine="720"/>
      </w:pPr>
      <w:r>
        <w:t>STEM</w:t>
      </w:r>
      <w:r w:rsidR="005D4584">
        <w:t xml:space="preserve"> stands for Science Technology Engineering and Math. At the conference, all six hundred girls get to attend two STEM workshops where they </w:t>
      </w:r>
      <w:r>
        <w:t xml:space="preserve">will </w:t>
      </w:r>
      <w:r w:rsidR="005D4584">
        <w:t xml:space="preserve">get to see successful women use science and math in their professional lives. The professional women will share their experiences and describe their careers to help the girls think about their own future. </w:t>
      </w:r>
    </w:p>
    <w:p w:rsidR="005D4584" w:rsidRDefault="008C2D43" w:rsidP="00641578">
      <w:pPr>
        <w:ind w:firstLine="720"/>
      </w:pPr>
      <w:r>
        <w:t xml:space="preserve">After the two STEM workshops the girls will head off </w:t>
      </w:r>
      <w:r w:rsidR="005D4584">
        <w:t>to lunch at the University Commons then continue on to the motivational workshop that concludes the day.</w:t>
      </w:r>
    </w:p>
    <w:p w:rsidR="005D4584" w:rsidRDefault="004641E6" w:rsidP="00641578">
      <w:pPr>
        <w:ind w:firstLine="720"/>
      </w:pPr>
      <w:r>
        <w:t xml:space="preserve">Most importantly, </w:t>
      </w:r>
      <w:r w:rsidR="008C2D43">
        <w:t>the girls</w:t>
      </w:r>
      <w:r>
        <w:t xml:space="preserve"> will be able to share this experience with all the other 8</w:t>
      </w:r>
      <w:r w:rsidRPr="004641E6">
        <w:rPr>
          <w:vertAlign w:val="superscript"/>
        </w:rPr>
        <w:t>th</w:t>
      </w:r>
      <w:r>
        <w:t xml:space="preserve"> grade girls from other middle scho</w:t>
      </w:r>
      <w:r w:rsidR="008C2D43">
        <w:t xml:space="preserve">ols and have fun amongst </w:t>
      </w:r>
      <w:proofErr w:type="gramStart"/>
      <w:r w:rsidR="008C2D43">
        <w:t>themselves</w:t>
      </w:r>
      <w:proofErr w:type="gramEnd"/>
      <w:r w:rsidR="008C2D43">
        <w:t>. The girls from J</w:t>
      </w:r>
      <w:r>
        <w:t>ournalism hope to see you there.</w:t>
      </w:r>
    </w:p>
    <w:sectPr w:rsidR="005D4584" w:rsidSect="00FF40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641578"/>
    <w:rsid w:val="0006313F"/>
    <w:rsid w:val="00115C61"/>
    <w:rsid w:val="00250254"/>
    <w:rsid w:val="004641E6"/>
    <w:rsid w:val="005D4584"/>
    <w:rsid w:val="00641578"/>
    <w:rsid w:val="007F5EA5"/>
    <w:rsid w:val="008C2316"/>
    <w:rsid w:val="008C2D43"/>
    <w:rsid w:val="008D19B1"/>
    <w:rsid w:val="00F01770"/>
    <w:rsid w:val="00F90462"/>
    <w:rsid w:val="00FF40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61"/>
    <w:pPr>
      <w:spacing w:after="0" w:line="360" w:lineRule="auto"/>
      <w:jc w:val="both"/>
    </w:pPr>
    <w:rPr>
      <w:rFonts w:ascii="Times New Roman" w:hAnsi="Times New Roman"/>
      <w:sz w:val="24"/>
    </w:rPr>
  </w:style>
  <w:style w:type="paragraph" w:styleId="Heading1">
    <w:name w:val="heading 1"/>
    <w:basedOn w:val="Normal"/>
    <w:next w:val="Normal"/>
    <w:link w:val="Heading1Char"/>
    <w:qFormat/>
    <w:rsid w:val="007F5EA5"/>
    <w:pPr>
      <w:keepNext/>
      <w:keepLines/>
      <w:spacing w:before="120" w:after="120" w:line="240" w:lineRule="auto"/>
      <w:jc w:val="left"/>
      <w:outlineLvl w:val="0"/>
    </w:pPr>
    <w:rPr>
      <w:rFonts w:eastAsia="Times New Roman"/>
      <w:b/>
      <w:bCs/>
      <w:color w:val="365F91"/>
      <w:szCs w:val="28"/>
      <w:lang w:val="en-GB"/>
    </w:rPr>
  </w:style>
  <w:style w:type="paragraph" w:styleId="Heading2">
    <w:name w:val="heading 2"/>
    <w:basedOn w:val="Normal"/>
    <w:next w:val="Normal"/>
    <w:link w:val="Heading2Char"/>
    <w:unhideWhenUsed/>
    <w:qFormat/>
    <w:rsid w:val="007F5EA5"/>
    <w:pPr>
      <w:keepNext/>
      <w:keepLines/>
      <w:spacing w:before="40" w:after="40" w:line="240" w:lineRule="auto"/>
      <w:jc w:val="left"/>
      <w:outlineLvl w:val="1"/>
    </w:pPr>
    <w:rPr>
      <w:rFonts w:eastAsia="Times New Roman"/>
      <w:b/>
      <w:bCs/>
      <w:color w:val="4F81BD"/>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EA5"/>
    <w:rPr>
      <w:rFonts w:ascii="Times New Roman" w:eastAsia="Times New Roman" w:hAnsi="Times New Roman"/>
      <w:b/>
      <w:bCs/>
      <w:color w:val="365F91"/>
      <w:sz w:val="24"/>
      <w:szCs w:val="28"/>
      <w:lang w:val="en-GB"/>
    </w:rPr>
  </w:style>
  <w:style w:type="character" w:customStyle="1" w:styleId="Heading2Char">
    <w:name w:val="Heading 2 Char"/>
    <w:basedOn w:val="DefaultParagraphFont"/>
    <w:link w:val="Heading2"/>
    <w:rsid w:val="007F5EA5"/>
    <w:rPr>
      <w:rFonts w:ascii="Times New Roman" w:eastAsia="Times New Roman" w:hAnsi="Times New Roman"/>
      <w:b/>
      <w:bCs/>
      <w:color w:val="4F81BD"/>
      <w:sz w:val="24"/>
      <w:szCs w:val="2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7</cp:revision>
  <dcterms:created xsi:type="dcterms:W3CDTF">2015-01-20T07:05:00Z</dcterms:created>
  <dcterms:modified xsi:type="dcterms:W3CDTF">2015-01-23T03:11:00Z</dcterms:modified>
</cp:coreProperties>
</file>